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F4F" w:rsidRDefault="005E2F4F" w:rsidP="00D131F4">
      <w:pPr>
        <w:jc w:val="both"/>
        <w:rPr>
          <w:b/>
          <w:sz w:val="24"/>
          <w:szCs w:val="24"/>
        </w:rPr>
      </w:pPr>
      <w:bookmarkStart w:id="0" w:name="_GoBack"/>
      <w:bookmarkEnd w:id="0"/>
    </w:p>
    <w:p w:rsidR="00D131F4" w:rsidRPr="00365B0E" w:rsidRDefault="00D131F4" w:rsidP="00D131F4">
      <w:pPr>
        <w:jc w:val="both"/>
        <w:rPr>
          <w:b/>
          <w:sz w:val="24"/>
          <w:szCs w:val="24"/>
        </w:rPr>
      </w:pPr>
      <w:r w:rsidRPr="00365B0E">
        <w:rPr>
          <w:b/>
          <w:sz w:val="24"/>
          <w:szCs w:val="24"/>
        </w:rPr>
        <w:t>Dear Student,</w:t>
      </w:r>
    </w:p>
    <w:p w:rsidR="00D131F4" w:rsidRPr="00D131F4" w:rsidRDefault="00D131F4" w:rsidP="00D131F4">
      <w:pPr>
        <w:jc w:val="both"/>
        <w:rPr>
          <w:sz w:val="24"/>
          <w:szCs w:val="24"/>
        </w:rPr>
      </w:pPr>
      <w:r w:rsidRPr="00D131F4">
        <w:rPr>
          <w:sz w:val="24"/>
          <w:szCs w:val="24"/>
        </w:rPr>
        <w:t>I wish to take this opportunity to welcome you to the St. Vincent and the Grenadines Community College.  For those of you continuing, welcome back after the summer vacation.</w:t>
      </w:r>
    </w:p>
    <w:p w:rsidR="00D131F4" w:rsidRPr="00D131F4" w:rsidRDefault="00D131F4" w:rsidP="00D131F4">
      <w:pPr>
        <w:jc w:val="both"/>
        <w:rPr>
          <w:sz w:val="24"/>
          <w:szCs w:val="24"/>
        </w:rPr>
      </w:pPr>
      <w:r w:rsidRPr="00D131F4">
        <w:rPr>
          <w:sz w:val="24"/>
          <w:szCs w:val="24"/>
        </w:rPr>
        <w:t>As we begin this new academic year, I wish to bring to your attention the following matter</w:t>
      </w:r>
      <w:r w:rsidR="00505E0E">
        <w:rPr>
          <w:sz w:val="24"/>
          <w:szCs w:val="24"/>
        </w:rPr>
        <w:t>s regarding the uniform of the C</w:t>
      </w:r>
      <w:r w:rsidRPr="00D131F4">
        <w:rPr>
          <w:sz w:val="24"/>
          <w:szCs w:val="24"/>
        </w:rPr>
        <w:t>ollege.</w:t>
      </w:r>
    </w:p>
    <w:p w:rsidR="00D131F4" w:rsidRPr="00D131F4" w:rsidRDefault="00D131F4" w:rsidP="00D131F4">
      <w:pPr>
        <w:numPr>
          <w:ilvl w:val="0"/>
          <w:numId w:val="6"/>
        </w:numPr>
        <w:jc w:val="both"/>
        <w:rPr>
          <w:sz w:val="24"/>
          <w:szCs w:val="24"/>
        </w:rPr>
      </w:pPr>
      <w:r w:rsidRPr="00D131F4">
        <w:rPr>
          <w:sz w:val="24"/>
          <w:szCs w:val="24"/>
        </w:rPr>
        <w:t xml:space="preserve">Firstly, all students are required to obtain the current Divisional Uniforms that have been traditionally worn by each Division.  The specifications of those uniforms will be made available to you from the Division’s Office. </w:t>
      </w:r>
    </w:p>
    <w:p w:rsidR="00D131F4" w:rsidRPr="00D131F4" w:rsidRDefault="00D131F4" w:rsidP="00D131F4">
      <w:pPr>
        <w:numPr>
          <w:ilvl w:val="0"/>
          <w:numId w:val="6"/>
        </w:numPr>
        <w:jc w:val="both"/>
        <w:rPr>
          <w:sz w:val="24"/>
          <w:szCs w:val="24"/>
        </w:rPr>
      </w:pPr>
      <w:r w:rsidRPr="00D131F4">
        <w:rPr>
          <w:sz w:val="24"/>
          <w:szCs w:val="24"/>
        </w:rPr>
        <w:t>In addition, all students are required to purchase white polo shirts embroidered with the College Logo.  These polo shirts will be available at JAX Enterprises</w:t>
      </w:r>
      <w:r w:rsidR="00090B36">
        <w:rPr>
          <w:sz w:val="24"/>
          <w:szCs w:val="24"/>
        </w:rPr>
        <w:t xml:space="preserve"> and M. Moussa and Sons</w:t>
      </w:r>
      <w:r w:rsidR="000A354B">
        <w:rPr>
          <w:sz w:val="24"/>
          <w:szCs w:val="24"/>
        </w:rPr>
        <w:t>, OSV and Budgmart</w:t>
      </w:r>
      <w:r w:rsidRPr="00D131F4">
        <w:rPr>
          <w:sz w:val="24"/>
          <w:szCs w:val="24"/>
        </w:rPr>
        <w:t xml:space="preserve">. Students must not seek to have their shirts embroidered elsewhere.  </w:t>
      </w:r>
    </w:p>
    <w:p w:rsidR="00D131F4" w:rsidRPr="00D131F4" w:rsidRDefault="00D131F4" w:rsidP="00D131F4">
      <w:pPr>
        <w:numPr>
          <w:ilvl w:val="0"/>
          <w:numId w:val="6"/>
        </w:numPr>
        <w:jc w:val="both"/>
        <w:rPr>
          <w:sz w:val="24"/>
          <w:szCs w:val="24"/>
        </w:rPr>
      </w:pPr>
      <w:r w:rsidRPr="00D131F4">
        <w:rPr>
          <w:sz w:val="24"/>
          <w:szCs w:val="24"/>
        </w:rPr>
        <w:t>Regarding the frequency of wearing these white polo shirts please note the following:</w:t>
      </w:r>
    </w:p>
    <w:p w:rsidR="00D131F4" w:rsidRDefault="00D131F4" w:rsidP="00D131F4">
      <w:pPr>
        <w:numPr>
          <w:ilvl w:val="0"/>
          <w:numId w:val="7"/>
        </w:numPr>
        <w:jc w:val="both"/>
        <w:rPr>
          <w:sz w:val="24"/>
          <w:szCs w:val="24"/>
        </w:rPr>
      </w:pPr>
      <w:r w:rsidRPr="00D131F4">
        <w:rPr>
          <w:sz w:val="24"/>
          <w:szCs w:val="24"/>
        </w:rPr>
        <w:t xml:space="preserve">Students at the Division of Teacher Education and Nursing Education will maintain their current Uniforms and wear the specified white polo shirts with embroidered logo and </w:t>
      </w:r>
      <w:r w:rsidR="00577CB4">
        <w:rPr>
          <w:sz w:val="24"/>
          <w:szCs w:val="24"/>
        </w:rPr>
        <w:t>dark blue</w:t>
      </w:r>
      <w:r w:rsidR="00505E0E">
        <w:rPr>
          <w:sz w:val="24"/>
          <w:szCs w:val="24"/>
        </w:rPr>
        <w:t>/black</w:t>
      </w:r>
      <w:r w:rsidR="00577CB4">
        <w:rPr>
          <w:sz w:val="24"/>
          <w:szCs w:val="24"/>
        </w:rPr>
        <w:t xml:space="preserve"> long j</w:t>
      </w:r>
      <w:r w:rsidRPr="00D131F4">
        <w:rPr>
          <w:sz w:val="24"/>
          <w:szCs w:val="24"/>
        </w:rPr>
        <w:t>eans on specified occasions.</w:t>
      </w:r>
    </w:p>
    <w:p w:rsidR="00D131F4" w:rsidRPr="00577CB4" w:rsidRDefault="00D131F4" w:rsidP="00D131F4">
      <w:pPr>
        <w:numPr>
          <w:ilvl w:val="0"/>
          <w:numId w:val="7"/>
        </w:numPr>
        <w:jc w:val="both"/>
        <w:rPr>
          <w:b/>
          <w:sz w:val="24"/>
          <w:szCs w:val="24"/>
          <w:u w:val="single"/>
        </w:rPr>
      </w:pPr>
      <w:r w:rsidRPr="00D131F4">
        <w:rPr>
          <w:sz w:val="24"/>
          <w:szCs w:val="24"/>
        </w:rPr>
        <w:t>Students at the Division of Technical and Vocational Education in the Hospit</w:t>
      </w:r>
      <w:r w:rsidR="00577CB4">
        <w:rPr>
          <w:sz w:val="24"/>
          <w:szCs w:val="24"/>
        </w:rPr>
        <w:t>ality and Business</w:t>
      </w:r>
      <w:r w:rsidRPr="00D131F4">
        <w:rPr>
          <w:sz w:val="24"/>
          <w:szCs w:val="24"/>
        </w:rPr>
        <w:t xml:space="preserve"> Programmes will maintain their current uniforms and wear the specified white polo shirts with embroidered logo and </w:t>
      </w:r>
      <w:r w:rsidR="00577CB4" w:rsidRPr="00577CB4">
        <w:rPr>
          <w:sz w:val="24"/>
          <w:szCs w:val="24"/>
        </w:rPr>
        <w:t xml:space="preserve">dark </w:t>
      </w:r>
      <w:r w:rsidRPr="00577CB4">
        <w:rPr>
          <w:sz w:val="24"/>
          <w:szCs w:val="24"/>
        </w:rPr>
        <w:t>blue</w:t>
      </w:r>
      <w:r w:rsidR="000D6A51" w:rsidRPr="00577CB4">
        <w:rPr>
          <w:sz w:val="24"/>
          <w:szCs w:val="24"/>
        </w:rPr>
        <w:t>/black</w:t>
      </w:r>
      <w:r w:rsidRPr="00577CB4">
        <w:rPr>
          <w:sz w:val="24"/>
          <w:szCs w:val="24"/>
        </w:rPr>
        <w:t xml:space="preserve"> </w:t>
      </w:r>
      <w:r w:rsidR="00577CB4" w:rsidRPr="00577CB4">
        <w:rPr>
          <w:sz w:val="24"/>
          <w:szCs w:val="24"/>
        </w:rPr>
        <w:t>long j</w:t>
      </w:r>
      <w:r w:rsidRPr="00577CB4">
        <w:rPr>
          <w:sz w:val="24"/>
          <w:szCs w:val="24"/>
        </w:rPr>
        <w:t xml:space="preserve">eans </w:t>
      </w:r>
      <w:r w:rsidRPr="00D131F4">
        <w:rPr>
          <w:sz w:val="24"/>
          <w:szCs w:val="24"/>
        </w:rPr>
        <w:t>on specified occasions.</w:t>
      </w:r>
      <w:r w:rsidR="00577CB4">
        <w:rPr>
          <w:sz w:val="24"/>
          <w:szCs w:val="24"/>
        </w:rPr>
        <w:t xml:space="preserve"> </w:t>
      </w:r>
      <w:r w:rsidR="00577CB4" w:rsidRPr="00577CB4">
        <w:rPr>
          <w:b/>
          <w:sz w:val="24"/>
          <w:szCs w:val="24"/>
          <w:u w:val="single"/>
        </w:rPr>
        <w:t xml:space="preserve">ALL </w:t>
      </w:r>
      <w:r w:rsidR="00505E0E">
        <w:rPr>
          <w:b/>
          <w:sz w:val="24"/>
          <w:szCs w:val="24"/>
          <w:u w:val="single"/>
        </w:rPr>
        <w:t xml:space="preserve">DTVE </w:t>
      </w:r>
      <w:r w:rsidR="00577CB4" w:rsidRPr="00577CB4">
        <w:rPr>
          <w:b/>
          <w:sz w:val="24"/>
          <w:szCs w:val="24"/>
          <w:u w:val="single"/>
        </w:rPr>
        <w:t>students are required to wear full formal uniform on the first Monday of each month.</w:t>
      </w:r>
    </w:p>
    <w:p w:rsidR="00D131F4" w:rsidRPr="00D131F4" w:rsidRDefault="00D131F4" w:rsidP="00D131F4">
      <w:pPr>
        <w:numPr>
          <w:ilvl w:val="0"/>
          <w:numId w:val="7"/>
        </w:numPr>
        <w:jc w:val="both"/>
        <w:rPr>
          <w:sz w:val="24"/>
          <w:szCs w:val="24"/>
        </w:rPr>
      </w:pPr>
      <w:r w:rsidRPr="00D131F4">
        <w:rPr>
          <w:sz w:val="24"/>
          <w:szCs w:val="24"/>
        </w:rPr>
        <w:t>All other students at the Division of Technical and Vocational Education and the Division of Arts, Sciences and General Studies will maintain the current uniforms to be worn on more formal occasions to be specified by each Division such as First day of the Semester, Assembly and when representing the Division at a function.</w:t>
      </w:r>
    </w:p>
    <w:p w:rsidR="00D131F4" w:rsidRPr="00577CB4" w:rsidRDefault="00D131F4" w:rsidP="00D131F4">
      <w:pPr>
        <w:numPr>
          <w:ilvl w:val="0"/>
          <w:numId w:val="7"/>
        </w:numPr>
        <w:jc w:val="both"/>
        <w:rPr>
          <w:sz w:val="24"/>
          <w:szCs w:val="24"/>
        </w:rPr>
      </w:pPr>
      <w:r w:rsidRPr="00D131F4">
        <w:rPr>
          <w:sz w:val="24"/>
          <w:szCs w:val="24"/>
        </w:rPr>
        <w:t>In addition, the students referred to in III above will be required to wear the specified white polo shirts with embroidered logo and</w:t>
      </w:r>
      <w:r w:rsidR="00577CB4">
        <w:rPr>
          <w:sz w:val="24"/>
          <w:szCs w:val="24"/>
        </w:rPr>
        <w:t xml:space="preserve"> </w:t>
      </w:r>
      <w:r w:rsidR="00577CB4" w:rsidRPr="00577CB4">
        <w:rPr>
          <w:sz w:val="24"/>
          <w:szCs w:val="24"/>
        </w:rPr>
        <w:t>dark</w:t>
      </w:r>
      <w:r w:rsidRPr="00577CB4">
        <w:rPr>
          <w:sz w:val="24"/>
          <w:szCs w:val="24"/>
        </w:rPr>
        <w:t xml:space="preserve"> blue</w:t>
      </w:r>
      <w:r w:rsidR="00577CB4" w:rsidRPr="00577CB4">
        <w:rPr>
          <w:sz w:val="24"/>
          <w:szCs w:val="24"/>
        </w:rPr>
        <w:t>/ black long j</w:t>
      </w:r>
      <w:r w:rsidRPr="00577CB4">
        <w:rPr>
          <w:sz w:val="24"/>
          <w:szCs w:val="24"/>
        </w:rPr>
        <w:t>eans on a daily basis.</w:t>
      </w:r>
    </w:p>
    <w:p w:rsidR="00D131F4" w:rsidRPr="00D131F4" w:rsidRDefault="00D131F4" w:rsidP="00D131F4">
      <w:pPr>
        <w:numPr>
          <w:ilvl w:val="0"/>
          <w:numId w:val="7"/>
        </w:numPr>
        <w:jc w:val="both"/>
        <w:rPr>
          <w:sz w:val="24"/>
          <w:szCs w:val="24"/>
        </w:rPr>
      </w:pPr>
      <w:r w:rsidRPr="00D131F4">
        <w:rPr>
          <w:sz w:val="24"/>
          <w:szCs w:val="24"/>
        </w:rPr>
        <w:lastRenderedPageBreak/>
        <w:t>Students at any Division who for Religious or other reasons do not we</w:t>
      </w:r>
      <w:r w:rsidR="00577CB4">
        <w:rPr>
          <w:sz w:val="24"/>
          <w:szCs w:val="24"/>
        </w:rPr>
        <w:t>ar pants are permitted to wear denim/jean</w:t>
      </w:r>
      <w:r w:rsidRPr="00D131F4">
        <w:rPr>
          <w:sz w:val="24"/>
          <w:szCs w:val="24"/>
        </w:rPr>
        <w:t xml:space="preserve"> skirts that fall below the knees and that are not tight fitting.</w:t>
      </w:r>
    </w:p>
    <w:p w:rsidR="00F35768" w:rsidRDefault="00F35768" w:rsidP="00D131F4">
      <w:pPr>
        <w:jc w:val="both"/>
        <w:rPr>
          <w:sz w:val="24"/>
          <w:szCs w:val="24"/>
        </w:rPr>
      </w:pPr>
    </w:p>
    <w:p w:rsidR="00D131F4" w:rsidRDefault="00D131F4" w:rsidP="00D131F4">
      <w:pPr>
        <w:jc w:val="both"/>
        <w:rPr>
          <w:sz w:val="24"/>
          <w:szCs w:val="24"/>
        </w:rPr>
      </w:pPr>
      <w:r w:rsidRPr="00D131F4">
        <w:rPr>
          <w:sz w:val="24"/>
          <w:szCs w:val="24"/>
        </w:rPr>
        <w:t>All students are also reminded of the following Uniform Specifications:</w:t>
      </w:r>
    </w:p>
    <w:p w:rsidR="00365B0E" w:rsidRPr="00635BFD" w:rsidRDefault="00365B0E" w:rsidP="00365B0E">
      <w:pPr>
        <w:numPr>
          <w:ilvl w:val="0"/>
          <w:numId w:val="5"/>
        </w:numPr>
        <w:jc w:val="both"/>
        <w:rPr>
          <w:sz w:val="24"/>
          <w:szCs w:val="24"/>
        </w:rPr>
      </w:pPr>
      <w:r w:rsidRPr="00635BFD">
        <w:rPr>
          <w:b/>
          <w:sz w:val="24"/>
          <w:szCs w:val="24"/>
        </w:rPr>
        <w:t>Shoes</w:t>
      </w:r>
      <w:r>
        <w:rPr>
          <w:sz w:val="24"/>
          <w:szCs w:val="24"/>
        </w:rPr>
        <w:t xml:space="preserve">: </w:t>
      </w:r>
      <w:r w:rsidRPr="00635BFD">
        <w:rPr>
          <w:sz w:val="24"/>
          <w:szCs w:val="24"/>
        </w:rPr>
        <w:t xml:space="preserve">Black or Brown </w:t>
      </w:r>
      <w:r>
        <w:rPr>
          <w:sz w:val="24"/>
          <w:szCs w:val="24"/>
        </w:rPr>
        <w:t>(</w:t>
      </w:r>
      <w:r w:rsidRPr="00635BFD">
        <w:rPr>
          <w:sz w:val="24"/>
          <w:szCs w:val="24"/>
        </w:rPr>
        <w:t>whole shoes only</w:t>
      </w:r>
      <w:r>
        <w:rPr>
          <w:sz w:val="24"/>
          <w:szCs w:val="24"/>
        </w:rPr>
        <w:t>)</w:t>
      </w:r>
      <w:r w:rsidR="00577CB4">
        <w:rPr>
          <w:sz w:val="24"/>
          <w:szCs w:val="24"/>
        </w:rPr>
        <w:t xml:space="preserve">/ </w:t>
      </w:r>
      <w:r w:rsidR="00577CB4" w:rsidRPr="00577CB4">
        <w:rPr>
          <w:sz w:val="24"/>
          <w:szCs w:val="24"/>
        </w:rPr>
        <w:t>At DTVE ONLY Black whole shoes are permitted</w:t>
      </w:r>
      <w:r w:rsidRPr="00577CB4">
        <w:rPr>
          <w:sz w:val="24"/>
          <w:szCs w:val="24"/>
        </w:rPr>
        <w:t>.</w:t>
      </w:r>
      <w:r w:rsidRPr="00635BFD">
        <w:rPr>
          <w:sz w:val="24"/>
          <w:szCs w:val="24"/>
        </w:rPr>
        <w:t xml:space="preserve">  No sandals, hightops, flipflops or slippers.</w:t>
      </w:r>
    </w:p>
    <w:p w:rsidR="00365B0E" w:rsidRPr="00635BFD" w:rsidRDefault="00365B0E" w:rsidP="00365B0E">
      <w:pPr>
        <w:numPr>
          <w:ilvl w:val="0"/>
          <w:numId w:val="5"/>
        </w:numPr>
        <w:jc w:val="both"/>
        <w:rPr>
          <w:sz w:val="24"/>
          <w:szCs w:val="24"/>
        </w:rPr>
      </w:pPr>
      <w:r w:rsidRPr="00635BFD">
        <w:rPr>
          <w:b/>
          <w:sz w:val="24"/>
          <w:szCs w:val="24"/>
        </w:rPr>
        <w:t>Belt</w:t>
      </w:r>
      <w:r>
        <w:rPr>
          <w:sz w:val="24"/>
          <w:szCs w:val="24"/>
        </w:rPr>
        <w:t>:</w:t>
      </w:r>
      <w:r w:rsidRPr="00635BFD">
        <w:rPr>
          <w:sz w:val="24"/>
          <w:szCs w:val="24"/>
        </w:rPr>
        <w:t xml:space="preserve"> Black or Brown</w:t>
      </w:r>
      <w:r w:rsidR="00577CB4">
        <w:rPr>
          <w:sz w:val="24"/>
          <w:szCs w:val="24"/>
        </w:rPr>
        <w:t>/ At DTVE ONLY Black belts are permitted.</w:t>
      </w:r>
    </w:p>
    <w:p w:rsidR="00365B0E" w:rsidRDefault="00365B0E" w:rsidP="00365B0E">
      <w:pPr>
        <w:numPr>
          <w:ilvl w:val="0"/>
          <w:numId w:val="5"/>
        </w:numPr>
        <w:jc w:val="both"/>
        <w:rPr>
          <w:sz w:val="24"/>
          <w:szCs w:val="24"/>
        </w:rPr>
      </w:pPr>
      <w:r w:rsidRPr="00635BFD">
        <w:rPr>
          <w:b/>
          <w:sz w:val="24"/>
          <w:szCs w:val="24"/>
        </w:rPr>
        <w:t>Socks</w:t>
      </w:r>
      <w:r>
        <w:rPr>
          <w:sz w:val="24"/>
          <w:szCs w:val="24"/>
        </w:rPr>
        <w:t>:</w:t>
      </w:r>
      <w:r w:rsidRPr="00635BFD">
        <w:rPr>
          <w:sz w:val="24"/>
          <w:szCs w:val="24"/>
        </w:rPr>
        <w:t xml:space="preserve"> </w:t>
      </w:r>
      <w:r>
        <w:rPr>
          <w:sz w:val="24"/>
          <w:szCs w:val="24"/>
        </w:rPr>
        <w:t>B</w:t>
      </w:r>
      <w:r w:rsidRPr="00635BFD">
        <w:rPr>
          <w:sz w:val="24"/>
          <w:szCs w:val="24"/>
        </w:rPr>
        <w:t>lack/</w:t>
      </w:r>
      <w:r w:rsidR="00577CB4">
        <w:rPr>
          <w:sz w:val="24"/>
          <w:szCs w:val="24"/>
        </w:rPr>
        <w:t xml:space="preserve">dark </w:t>
      </w:r>
      <w:r w:rsidRPr="00635BFD">
        <w:rPr>
          <w:sz w:val="24"/>
          <w:szCs w:val="24"/>
        </w:rPr>
        <w:t>brown/</w:t>
      </w:r>
      <w:r w:rsidR="00577CB4">
        <w:rPr>
          <w:sz w:val="24"/>
          <w:szCs w:val="24"/>
        </w:rPr>
        <w:t xml:space="preserve">dark </w:t>
      </w:r>
      <w:r w:rsidRPr="00635BFD">
        <w:rPr>
          <w:sz w:val="24"/>
          <w:szCs w:val="24"/>
        </w:rPr>
        <w:t>grey.  Stockings may be required by some programmes.</w:t>
      </w:r>
    </w:p>
    <w:p w:rsidR="00365B0E" w:rsidRPr="00A93C7E" w:rsidRDefault="00365B0E" w:rsidP="00365B0E">
      <w:pPr>
        <w:numPr>
          <w:ilvl w:val="0"/>
          <w:numId w:val="5"/>
        </w:numPr>
        <w:jc w:val="both"/>
        <w:rPr>
          <w:b/>
          <w:sz w:val="24"/>
          <w:szCs w:val="24"/>
        </w:rPr>
      </w:pPr>
      <w:r w:rsidRPr="00635BFD">
        <w:rPr>
          <w:b/>
          <w:sz w:val="24"/>
          <w:szCs w:val="24"/>
        </w:rPr>
        <w:t>Pants</w:t>
      </w:r>
      <w:r w:rsidR="00805D02">
        <w:rPr>
          <w:sz w:val="24"/>
          <w:szCs w:val="24"/>
        </w:rPr>
        <w:t xml:space="preserve">: Jeans - </w:t>
      </w:r>
      <w:r w:rsidR="00805D02" w:rsidRPr="00805D02">
        <w:rPr>
          <w:b/>
          <w:sz w:val="24"/>
          <w:szCs w:val="24"/>
          <w:u w:val="single"/>
        </w:rPr>
        <w:t>Blue (dark wash)</w:t>
      </w:r>
      <w:r w:rsidR="00805D02">
        <w:rPr>
          <w:b/>
          <w:sz w:val="24"/>
          <w:szCs w:val="24"/>
          <w:u w:val="single"/>
        </w:rPr>
        <w:t xml:space="preserve"> or Black</w:t>
      </w:r>
      <w:r w:rsidRPr="00635BFD">
        <w:rPr>
          <w:sz w:val="24"/>
          <w:szCs w:val="24"/>
        </w:rPr>
        <w:t xml:space="preserve"> with relaxed fit or boot cut.  No low rise, skinny or otherwise tight fitting jeans allowed.  </w:t>
      </w:r>
      <w:r w:rsidRPr="008960A9">
        <w:rPr>
          <w:b/>
          <w:sz w:val="24"/>
          <w:szCs w:val="24"/>
        </w:rPr>
        <w:t>They must be full length</w:t>
      </w:r>
      <w:r w:rsidR="008960A9">
        <w:rPr>
          <w:sz w:val="24"/>
          <w:szCs w:val="24"/>
        </w:rPr>
        <w:t>,</w:t>
      </w:r>
      <w:r w:rsidRPr="00635BFD">
        <w:rPr>
          <w:sz w:val="24"/>
          <w:szCs w:val="24"/>
        </w:rPr>
        <w:t xml:space="preserve"> </w:t>
      </w:r>
      <w:r w:rsidRPr="00A93C7E">
        <w:rPr>
          <w:b/>
          <w:sz w:val="24"/>
          <w:szCs w:val="24"/>
        </w:rPr>
        <w:t>so no capris are allowed</w:t>
      </w:r>
      <w:r w:rsidR="008960A9" w:rsidRPr="00A93C7E">
        <w:rPr>
          <w:b/>
          <w:sz w:val="24"/>
          <w:szCs w:val="24"/>
        </w:rPr>
        <w:t xml:space="preserve"> and students are not permitted to fold/turn up the cuffs/hems of the pants</w:t>
      </w:r>
      <w:r w:rsidRPr="00A93C7E">
        <w:rPr>
          <w:b/>
          <w:sz w:val="24"/>
          <w:szCs w:val="24"/>
        </w:rPr>
        <w:t>.</w:t>
      </w:r>
    </w:p>
    <w:p w:rsidR="00365B0E" w:rsidRPr="00635BFD" w:rsidRDefault="00365B0E" w:rsidP="00365B0E">
      <w:pPr>
        <w:numPr>
          <w:ilvl w:val="0"/>
          <w:numId w:val="5"/>
        </w:numPr>
        <w:jc w:val="both"/>
        <w:rPr>
          <w:sz w:val="24"/>
          <w:szCs w:val="24"/>
        </w:rPr>
      </w:pPr>
      <w:r w:rsidRPr="00635BFD">
        <w:rPr>
          <w:b/>
          <w:sz w:val="24"/>
          <w:szCs w:val="24"/>
        </w:rPr>
        <w:t>Others</w:t>
      </w:r>
      <w:r>
        <w:rPr>
          <w:sz w:val="24"/>
          <w:szCs w:val="24"/>
        </w:rPr>
        <w:t xml:space="preserve">: </w:t>
      </w:r>
      <w:r w:rsidRPr="00635BFD">
        <w:rPr>
          <w:sz w:val="24"/>
          <w:szCs w:val="24"/>
        </w:rPr>
        <w:t>Other uniform trousers worn by students should also not be tight fitting or low rise.  They should also be full length.</w:t>
      </w:r>
    </w:p>
    <w:p w:rsidR="00365B0E" w:rsidRDefault="00365B0E" w:rsidP="00D131F4">
      <w:pPr>
        <w:jc w:val="both"/>
        <w:rPr>
          <w:sz w:val="24"/>
          <w:szCs w:val="24"/>
        </w:rPr>
      </w:pPr>
    </w:p>
    <w:p w:rsidR="00D131F4" w:rsidRPr="00D131F4" w:rsidRDefault="00D131F4" w:rsidP="00D131F4">
      <w:pPr>
        <w:jc w:val="both"/>
        <w:rPr>
          <w:sz w:val="24"/>
          <w:szCs w:val="24"/>
        </w:rPr>
      </w:pPr>
      <w:r w:rsidRPr="00D131F4">
        <w:rPr>
          <w:sz w:val="24"/>
          <w:szCs w:val="24"/>
        </w:rPr>
        <w:t xml:space="preserve">Very importantly, whatever uniform you are wearing at a particular time, please wear it with dignity and pride.  You are after all a student of the Premier Educational Institution in St. Vincent and the Grenadines so we urge you to dress accordingly. </w:t>
      </w:r>
    </w:p>
    <w:p w:rsidR="00635BFD" w:rsidRDefault="00635BFD" w:rsidP="00D131F4">
      <w:pPr>
        <w:spacing w:after="0"/>
        <w:jc w:val="both"/>
        <w:rPr>
          <w:rFonts w:ascii="Times New Roman" w:hAnsi="Times New Roman"/>
          <w:sz w:val="24"/>
          <w:szCs w:val="24"/>
        </w:rPr>
      </w:pPr>
      <w:r w:rsidRPr="00D131F4">
        <w:rPr>
          <w:rFonts w:ascii="Times New Roman" w:hAnsi="Times New Roman"/>
          <w:sz w:val="24"/>
          <w:szCs w:val="24"/>
        </w:rPr>
        <w:t xml:space="preserve"> </w:t>
      </w:r>
    </w:p>
    <w:p w:rsidR="00365B0E" w:rsidRDefault="00365B0E" w:rsidP="00D131F4">
      <w:pPr>
        <w:spacing w:after="0"/>
        <w:jc w:val="both"/>
        <w:rPr>
          <w:rFonts w:ascii="Times New Roman" w:hAnsi="Times New Roman"/>
          <w:sz w:val="24"/>
          <w:szCs w:val="24"/>
        </w:rPr>
      </w:pPr>
      <w:r>
        <w:rPr>
          <w:rFonts w:ascii="Times New Roman" w:hAnsi="Times New Roman"/>
          <w:sz w:val="24"/>
          <w:szCs w:val="24"/>
        </w:rPr>
        <w:t xml:space="preserve">Sincerely, </w:t>
      </w:r>
    </w:p>
    <w:p w:rsidR="00365B0E" w:rsidRDefault="00365B0E" w:rsidP="00D131F4">
      <w:pPr>
        <w:spacing w:after="0"/>
        <w:jc w:val="both"/>
        <w:rPr>
          <w:rFonts w:ascii="Times New Roman" w:hAnsi="Times New Roman"/>
          <w:sz w:val="24"/>
          <w:szCs w:val="24"/>
        </w:rPr>
      </w:pPr>
    </w:p>
    <w:p w:rsidR="00E96B7F" w:rsidRPr="00E96B7F" w:rsidRDefault="005E2F4F" w:rsidP="00D131F4">
      <w:pPr>
        <w:spacing w:after="0"/>
        <w:jc w:val="both"/>
        <w:rPr>
          <w:rFonts w:ascii="Brush Script MT" w:hAnsi="Brush Script MT"/>
          <w:sz w:val="28"/>
          <w:szCs w:val="28"/>
        </w:rPr>
      </w:pPr>
      <w:r>
        <w:rPr>
          <w:rFonts w:ascii="Brush Script MT" w:hAnsi="Brush Script MT"/>
          <w:sz w:val="28"/>
          <w:szCs w:val="28"/>
        </w:rPr>
        <w:t>Nigel Scott</w:t>
      </w:r>
    </w:p>
    <w:p w:rsidR="00E96B7F" w:rsidRDefault="005E2F4F" w:rsidP="00D131F4">
      <w:pPr>
        <w:spacing w:after="0"/>
        <w:jc w:val="both"/>
        <w:rPr>
          <w:rFonts w:ascii="Times New Roman" w:hAnsi="Times New Roman"/>
          <w:sz w:val="24"/>
          <w:szCs w:val="24"/>
        </w:rPr>
      </w:pPr>
      <w:r>
        <w:rPr>
          <w:rFonts w:ascii="Times New Roman" w:hAnsi="Times New Roman"/>
          <w:sz w:val="24"/>
          <w:szCs w:val="24"/>
        </w:rPr>
        <w:t>Nigel Scott (Mr</w:t>
      </w:r>
      <w:r w:rsidR="00E96B7F">
        <w:rPr>
          <w:rFonts w:ascii="Times New Roman" w:hAnsi="Times New Roman"/>
          <w:sz w:val="24"/>
          <w:szCs w:val="24"/>
        </w:rPr>
        <w:t>.)</w:t>
      </w:r>
    </w:p>
    <w:p w:rsidR="00365B0E" w:rsidRPr="00D131F4" w:rsidRDefault="00365B0E" w:rsidP="00D131F4">
      <w:pPr>
        <w:spacing w:after="0"/>
        <w:jc w:val="both"/>
        <w:rPr>
          <w:rFonts w:ascii="Times New Roman" w:hAnsi="Times New Roman"/>
          <w:sz w:val="24"/>
          <w:szCs w:val="24"/>
        </w:rPr>
      </w:pPr>
      <w:r>
        <w:rPr>
          <w:rFonts w:ascii="Times New Roman" w:hAnsi="Times New Roman"/>
          <w:sz w:val="24"/>
          <w:szCs w:val="24"/>
        </w:rPr>
        <w:t xml:space="preserve">Director </w:t>
      </w:r>
    </w:p>
    <w:sectPr w:rsidR="00365B0E" w:rsidRPr="00D131F4" w:rsidSect="00D131F4">
      <w:headerReference w:type="default" r:id="rId7"/>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902" w:rsidRDefault="002E4902" w:rsidP="00365B0E">
      <w:pPr>
        <w:spacing w:after="0" w:line="240" w:lineRule="auto"/>
      </w:pPr>
      <w:r>
        <w:separator/>
      </w:r>
    </w:p>
  </w:endnote>
  <w:endnote w:type="continuationSeparator" w:id="1">
    <w:p w:rsidR="002E4902" w:rsidRDefault="002E4902" w:rsidP="00365B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902" w:rsidRDefault="002E4902" w:rsidP="00365B0E">
      <w:pPr>
        <w:spacing w:after="0" w:line="240" w:lineRule="auto"/>
      </w:pPr>
      <w:r>
        <w:separator/>
      </w:r>
    </w:p>
  </w:footnote>
  <w:footnote w:type="continuationSeparator" w:id="1">
    <w:p w:rsidR="002E4902" w:rsidRDefault="002E4902" w:rsidP="00365B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5768" w:rsidRPr="007A21B5" w:rsidRDefault="00BE7720" w:rsidP="00F35768">
    <w:pPr>
      <w:tabs>
        <w:tab w:val="center" w:pos="4680"/>
        <w:tab w:val="left" w:pos="8400"/>
      </w:tabs>
      <w:spacing w:after="0"/>
      <w:rPr>
        <w:rFonts w:ascii="Algerian" w:eastAsia="Batang" w:hAnsi="Algerian"/>
        <w:b/>
        <w:i/>
        <w:sz w:val="32"/>
        <w:szCs w:val="32"/>
      </w:rPr>
    </w:pPr>
    <w:r>
      <w:rPr>
        <w:rFonts w:ascii="Algerian" w:eastAsia="Batang" w:hAnsi="Algerian"/>
        <w:b/>
        <w:i/>
        <w:noProof/>
        <w:sz w:val="32"/>
        <w:szCs w:val="32"/>
        <w:lang w:val="en-US" w:eastAsia="ja-JP"/>
      </w:rPr>
      <w:pict>
        <v:group id="_x0000_s14337" style="position:absolute;margin-left:413.9pt;margin-top:-15pt;width:54pt;height:60pt;z-index:251657216" coordorigin="6444,6444" coordsize="3960,4860">
          <v:oval id="_x0000_s14338" style="position:absolute;left:6444;top:6444;width:3960;height:4860" o:allowincell="f" fillcolor="#facc4a" stroked="f">
            <v:imagedata embosscolor="shadow add(51)"/>
            <v:shadow type="emboss" color="lineOrFill darken(153)" color2="shadow add(102)" offset="1pt,1pt"/>
          </v:oval>
          <v:oval id="_x0000_s14339" style="position:absolute;left:6884;top:6869;width:3080;height:3949" o:allowincell="f" fillcolor="green" strokecolor="green"/>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4340" type="#_x0000_t144" style="position:absolute;left:6737;top:6748;width:3374;height:3949" o:allowincell="f" adj="-11626519" fillcolor="#c39c0b" stroked="f" strokecolor="#907308">
            <v:imagedata embosscolor="shadow add(51)"/>
            <v:shadow on="t" type="emboss" color="lineOrFill darken(153)" color2="shadow add(102)" offset="1pt,1pt"/>
            <v:textpath style="font-family:&quot;Copperplate33bc&quot;;font-size:14pt" fitshape="t" trim="t" string="NIHIL FINES FINATUM EXCELLENTIA"/>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4341" type="#_x0000_t145" style="position:absolute;left:7177;top:9396;width:2494;height:1570" o:allowincell="f" adj="100055,7510" fillcolor="#c39c0b" stroked="f" strokecolor="#907308">
            <v:imagedata embosscolor="shadow add(51)"/>
            <v:shadow on="t" type="emboss" color="lineOrFill darken(153)" color2="shadow add(102)" offset="1pt,1pt"/>
            <v:textpath style="font-family:&quot;Copperplate33bc&quot;;font-size:14pt" fitshape="t" trim="t" string="NOTHING LIMITS EXCELLENCE"/>
          </v:shape>
          <v:shapetype id="_x0000_t4" coordsize="21600,21600" o:spt="4" path="m10800,l,10800,10800,21600,21600,10800xe">
            <v:stroke joinstyle="miter"/>
            <v:path gradientshapeok="t" o:connecttype="rect" textboxrect="5400,5400,16200,16200"/>
          </v:shapetype>
          <v:shape id="_x0000_s14342" type="#_x0000_t4" style="position:absolute;left:7823;top:7052;width:440;height:911" o:allowincell="f" fillcolor="#facc4a" stroked="f" strokecolor="#facc4a">
            <v:imagedata embosscolor="shadow add(51)"/>
            <v:shadow on="t" type="emboss" color="lineOrFill darken(153)" color2="shadow add(102)" offset="1pt,1pt"/>
          </v:shape>
          <v:shape id="_x0000_s14343" type="#_x0000_t4" style="position:absolute;left:8116;top:7659;width:440;height:911" o:allowincell="f" fillcolor="#facc4a" stroked="f" strokecolor="#facc4a">
            <v:imagedata embosscolor="shadow add(51)"/>
            <v:shadow on="t" type="emboss" color="lineOrFill darken(153)" color2="shadow add(102)" offset="1pt,1pt"/>
          </v:shape>
          <v:shape id="_x0000_s14344" type="#_x0000_t4" style="position:absolute;left:8409;top:7052;width:440;height:911" o:allowincell="f" fillcolor="#facc4a" stroked="f" strokecolor="#facc4a">
            <v:imagedata embosscolor="shadow add(51)"/>
            <v:shadow on="t" type="emboss" color="lineOrFill darken(153)" color2="shadow add(102)" offset="1pt,1pt"/>
          </v:shape>
          <v:shape id="_x0000_s14345" type="#_x0000_t4" style="position:absolute;left:8268;top:7963;width:147;height:304" o:allowincell="f" fillcolor="#facc4a" stroked="f" strokecolor="#b4900a">
            <v:imagedata embosscolor="shadow add(51)"/>
            <v:shadow on="t" type="emboss" color="lineOrFill darken(153)" color2="shadow add(102)" offset="1pt,1pt"/>
          </v:shape>
          <v:shape id="_x0000_s14346" type="#_x0000_t4" style="position:absolute;left:7975;top:7355;width:147;height:304" o:allowincell="f" fillcolor="#facc4a" stroked="f" strokecolor="#b4900a">
            <v:imagedata embosscolor="shadow add(51)"/>
            <v:shadow on="t" type="emboss" color="lineOrFill darken(153)" color2="shadow add(102)" offset="1pt,1pt"/>
          </v:shape>
          <v:shape id="_x0000_s14347" type="#_x0000_t4" style="position:absolute;left:8562;top:7355;width:146;height:304" o:allowincell="f" fillcolor="#facc4a" stroked="f" strokecolor="#b4900a">
            <v:imagedata embosscolor="shadow add(51)"/>
            <v:shadow on="t" type="emboss" color="lineOrFill darken(153)" color2="shadow add(102)" offset="1pt,1p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4348" type="#_x0000_t136" style="position:absolute;left:7177;top:7811;width:709;height:1215" o:allowincell="f" fillcolor="#facc4a" stroked="f" strokecolor="#facc4a">
            <v:imagedata embosscolor="shadow add(51)"/>
            <v:shadow on="t" type="emboss" color="lineOrFill darken(153)" color2="shadow add(102)" offset="1pt,1pt"/>
            <v:textpath style="font-family:&quot;AGaramond Bold&quot;;v-text-kern:t" trim="t" fitpath="t" string="S"/>
          </v:shape>
          <v:shape id="_x0000_s14349" type="#_x0000_t136" style="position:absolute;left:8791;top:7811;width:972;height:1215" o:allowincell="f" fillcolor="#facc4a" stroked="f" strokecolor="#facc4a">
            <v:imagedata embosscolor="shadow add(51)"/>
            <v:shadow on="t" type="emboss" color="lineOrFill darken(153)" color2="shadow add(102)" offset="1pt,1pt"/>
            <v:textpath style="font-family:&quot;AGaramond Bold&quot;;v-text-kern:t" trim="t" fitpath="t" string="G"/>
          </v:shape>
          <v:shape id="_x0000_s14350" type="#_x0000_t136" style="position:absolute;left:7617;top:9026;width:1057;height:1063" o:allowincell="f" fillcolor="#facc4a" stroked="f" strokecolor="#facc4a">
            <v:imagedata embosscolor="shadow add(51)"/>
            <v:shadow on="t" type="emboss" color="lineOrFill darken(153)" color2="shadow add(102)" offset="1pt,1pt"/>
            <v:textpath style="font-family:&quot;AGaramond Bold&quot;;v-text-kern:t" trim="t" fitpath="t" string="C"/>
          </v:shape>
          <v:shape id="_x0000_s14351" type="#_x0000_t136" style="position:absolute;left:8057;top:9482;width:1057;height:1063" o:allowincell="f" fillcolor="#facc4a" stroked="f" strokecolor="#facc4a">
            <v:imagedata embosscolor="shadow add(51)"/>
            <v:shadow on="t" type="emboss" color="lineOrFill darken(153)" color2="shadow add(102)" offset="1pt,1pt"/>
            <v:textpath style="font-family:&quot;AGaramond Bold&quot;;v-text-kern:t" trim="t" fitpath="t" string="C"/>
          </v:shape>
        </v:group>
      </w:pict>
    </w:r>
    <w:r w:rsidR="00F35768">
      <w:rPr>
        <w:rFonts w:ascii="Algerian" w:eastAsia="Batang" w:hAnsi="Algerian"/>
        <w:b/>
        <w:i/>
        <w:sz w:val="32"/>
        <w:szCs w:val="32"/>
      </w:rPr>
      <w:tab/>
    </w:r>
    <w:r w:rsidRPr="00BE7720">
      <w:rPr>
        <w:rFonts w:ascii="Algerian" w:eastAsia="Batang" w:hAnsi="Algerian"/>
        <w:noProof/>
        <w:sz w:val="32"/>
        <w:szCs w:val="32"/>
        <w:lang w:val="en-US"/>
      </w:rPr>
      <w:pict>
        <v:group id="_x0000_s14352" style="position:absolute;margin-left:.65pt;margin-top:-15pt;width:54pt;height:60pt;z-index:-251658240;mso-position-horizontal-relative:text;mso-position-vertical-relative:text" coordorigin="6444,6444" coordsize="3960,4860">
          <v:oval id="_x0000_s14353" style="position:absolute;left:6444;top:6444;width:3960;height:4860" o:allowincell="f" fillcolor="#facc4a" stroked="f">
            <v:imagedata embosscolor="shadow add(51)"/>
            <v:shadow type="emboss" color="lineOrFill darken(153)" color2="shadow add(102)" offset="1pt,1pt"/>
          </v:oval>
          <v:oval id="_x0000_s14354" style="position:absolute;left:6884;top:6869;width:3080;height:3949" o:allowincell="f" fillcolor="green" strokecolor="green"/>
          <v:shape id="_x0000_s14355" type="#_x0000_t144" style="position:absolute;left:6737;top:6748;width:3374;height:3949" o:allowincell="f" adj="-11626519" fillcolor="#c39c0b" stroked="f" strokecolor="#907308">
            <v:imagedata embosscolor="shadow add(51)"/>
            <v:shadow on="t" type="emboss" color="lineOrFill darken(153)" color2="shadow add(102)" offset="1pt,1pt"/>
            <v:textpath style="font-family:&quot;Copperplate33bc&quot;;font-size:14pt" fitshape="t" trim="t" string="NIHIL FINES FINATUM EXCELLENTIA"/>
          </v:shape>
          <v:shape id="_x0000_s14356" type="#_x0000_t145" style="position:absolute;left:7177;top:9396;width:2494;height:1570" o:allowincell="f" adj="100055,7510" fillcolor="#c39c0b" stroked="f" strokecolor="#907308">
            <v:imagedata embosscolor="shadow add(51)"/>
            <v:shadow on="t" type="emboss" color="lineOrFill darken(153)" color2="shadow add(102)" offset="1pt,1pt"/>
            <v:textpath style="font-family:&quot;Copperplate33bc&quot;;font-size:14pt" fitshape="t" trim="t" string="NOTHING LIMITS EXCELLENCE"/>
          </v:shape>
          <v:shape id="_x0000_s14357" type="#_x0000_t4" style="position:absolute;left:7823;top:7052;width:440;height:911" o:allowincell="f" fillcolor="#facc4a" stroked="f" strokecolor="#facc4a">
            <v:imagedata embosscolor="shadow add(51)"/>
            <v:shadow on="t" type="emboss" color="lineOrFill darken(153)" color2="shadow add(102)" offset="1pt,1pt"/>
          </v:shape>
          <v:shape id="_x0000_s14358" type="#_x0000_t4" style="position:absolute;left:8116;top:7659;width:440;height:911" o:allowincell="f" fillcolor="#facc4a" stroked="f" strokecolor="#facc4a">
            <v:imagedata embosscolor="shadow add(51)"/>
            <v:shadow on="t" type="emboss" color="lineOrFill darken(153)" color2="shadow add(102)" offset="1pt,1pt"/>
          </v:shape>
          <v:shape id="_x0000_s14359" type="#_x0000_t4" style="position:absolute;left:8409;top:7052;width:440;height:911" o:allowincell="f" fillcolor="#facc4a" stroked="f" strokecolor="#facc4a">
            <v:imagedata embosscolor="shadow add(51)"/>
            <v:shadow on="t" type="emboss" color="lineOrFill darken(153)" color2="shadow add(102)" offset="1pt,1pt"/>
          </v:shape>
          <v:shape id="_x0000_s14360" type="#_x0000_t4" style="position:absolute;left:8268;top:7963;width:147;height:304" o:allowincell="f" fillcolor="#facc4a" stroked="f" strokecolor="#b4900a">
            <v:imagedata embosscolor="shadow add(51)"/>
            <v:shadow on="t" type="emboss" color="lineOrFill darken(153)" color2="shadow add(102)" offset="1pt,1pt"/>
          </v:shape>
          <v:shape id="_x0000_s14361" type="#_x0000_t4" style="position:absolute;left:7975;top:7355;width:147;height:304" o:allowincell="f" fillcolor="#facc4a" stroked="f" strokecolor="#b4900a">
            <v:imagedata embosscolor="shadow add(51)"/>
            <v:shadow on="t" type="emboss" color="lineOrFill darken(153)" color2="shadow add(102)" offset="1pt,1pt"/>
          </v:shape>
          <v:shape id="_x0000_s14362" type="#_x0000_t4" style="position:absolute;left:8562;top:7355;width:146;height:304" o:allowincell="f" fillcolor="#facc4a" stroked="f" strokecolor="#b4900a">
            <v:imagedata embosscolor="shadow add(51)"/>
            <v:shadow on="t" type="emboss" color="lineOrFill darken(153)" color2="shadow add(102)" offset="1pt,1pt"/>
          </v:shape>
          <v:shape id="_x0000_s14363" type="#_x0000_t136" style="position:absolute;left:7177;top:7811;width:709;height:1215" o:allowincell="f" fillcolor="#facc4a" stroked="f" strokecolor="#facc4a">
            <v:imagedata embosscolor="shadow add(51)"/>
            <v:shadow on="t" type="emboss" color="lineOrFill darken(153)" color2="shadow add(102)" offset="1pt,1pt"/>
            <v:textpath style="font-family:&quot;AGaramond Bold&quot;;v-text-kern:t" trim="t" fitpath="t" string="S"/>
          </v:shape>
          <v:shape id="_x0000_s14364" type="#_x0000_t136" style="position:absolute;left:8791;top:7811;width:972;height:1215" o:allowincell="f" fillcolor="#facc4a" stroked="f" strokecolor="#facc4a">
            <v:imagedata embosscolor="shadow add(51)"/>
            <v:shadow on="t" type="emboss" color="lineOrFill darken(153)" color2="shadow add(102)" offset="1pt,1pt"/>
            <v:textpath style="font-family:&quot;AGaramond Bold&quot;;v-text-kern:t" trim="t" fitpath="t" string="G"/>
          </v:shape>
          <v:shape id="_x0000_s14365" type="#_x0000_t136" style="position:absolute;left:7617;top:9026;width:1057;height:1063" o:allowincell="f" fillcolor="#facc4a" stroked="f" strokecolor="#facc4a">
            <v:imagedata embosscolor="shadow add(51)"/>
            <v:shadow on="t" type="emboss" color="lineOrFill darken(153)" color2="shadow add(102)" offset="1pt,1pt"/>
            <v:textpath style="font-family:&quot;AGaramond Bold&quot;;v-text-kern:t" trim="t" fitpath="t" string="C"/>
          </v:shape>
          <v:shape id="_x0000_s14366" type="#_x0000_t136" style="position:absolute;left:8057;top:9482;width:1057;height:1063" o:allowincell="f" fillcolor="#facc4a" stroked="f" strokecolor="#facc4a">
            <v:imagedata embosscolor="shadow add(51)"/>
            <v:shadow on="t" type="emboss" color="lineOrFill darken(153)" color2="shadow add(102)" offset="1pt,1pt"/>
            <v:textpath style="font-family:&quot;AGaramond Bold&quot;;v-text-kern:t" trim="t" fitpath="t" string="C"/>
          </v:shape>
        </v:group>
      </w:pict>
    </w:r>
    <w:r w:rsidR="00F35768" w:rsidRPr="007A21B5">
      <w:rPr>
        <w:rFonts w:ascii="Algerian" w:eastAsia="Batang" w:hAnsi="Algerian"/>
        <w:b/>
        <w:i/>
        <w:sz w:val="32"/>
        <w:szCs w:val="32"/>
      </w:rPr>
      <w:t>ST. VINCENT AND THE GRENADINES</w:t>
    </w:r>
    <w:r w:rsidR="00F35768">
      <w:rPr>
        <w:rFonts w:ascii="Algerian" w:eastAsia="Batang" w:hAnsi="Algerian"/>
        <w:b/>
        <w:i/>
        <w:sz w:val="32"/>
        <w:szCs w:val="32"/>
      </w:rPr>
      <w:tab/>
    </w:r>
  </w:p>
  <w:p w:rsidR="00F35768" w:rsidRPr="007A21B5" w:rsidRDefault="00F35768" w:rsidP="00F35768">
    <w:pPr>
      <w:pBdr>
        <w:bottom w:val="single" w:sz="12" w:space="1" w:color="auto"/>
      </w:pBdr>
      <w:spacing w:after="0"/>
      <w:jc w:val="center"/>
      <w:rPr>
        <w:rFonts w:ascii="Algerian" w:eastAsia="Batang" w:hAnsi="Algerian"/>
        <w:b/>
        <w:i/>
        <w:sz w:val="32"/>
        <w:szCs w:val="32"/>
      </w:rPr>
    </w:pPr>
    <w:r w:rsidRPr="007A21B5">
      <w:rPr>
        <w:rFonts w:ascii="Algerian" w:eastAsia="Batang" w:hAnsi="Algerian"/>
        <w:b/>
        <w:i/>
        <w:sz w:val="32"/>
        <w:szCs w:val="32"/>
      </w:rPr>
      <w:t>COMMUNITY COLLEGE</w:t>
    </w:r>
  </w:p>
  <w:p w:rsidR="00F35768" w:rsidRPr="00BE3EC8" w:rsidRDefault="00F35768" w:rsidP="00F35768">
    <w:pPr>
      <w:spacing w:after="0"/>
      <w:rPr>
        <w:sz w:val="14"/>
        <w:szCs w:val="14"/>
      </w:rPr>
    </w:pPr>
    <w:r w:rsidRPr="00BE3EC8">
      <w:rPr>
        <w:sz w:val="14"/>
        <w:szCs w:val="14"/>
      </w:rPr>
      <w:t>Tel: (784) 457-4503</w:t>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t xml:space="preserve">                                              </w:t>
    </w:r>
    <w:r w:rsidRPr="00BE3EC8">
      <w:rPr>
        <w:sz w:val="14"/>
        <w:szCs w:val="14"/>
      </w:rPr>
      <w:tab/>
      <w:t xml:space="preserve">     </w:t>
    </w:r>
    <w:r>
      <w:rPr>
        <w:sz w:val="14"/>
        <w:szCs w:val="14"/>
      </w:rPr>
      <w:t xml:space="preserve">  </w:t>
    </w:r>
    <w:r w:rsidRPr="00BE3EC8">
      <w:rPr>
        <w:sz w:val="14"/>
        <w:szCs w:val="14"/>
      </w:rPr>
      <w:t>Villa</w:t>
    </w:r>
  </w:p>
  <w:p w:rsidR="00F35768" w:rsidRDefault="00F35768" w:rsidP="00F35768">
    <w:pPr>
      <w:spacing w:after="0"/>
      <w:rPr>
        <w:sz w:val="14"/>
        <w:szCs w:val="14"/>
      </w:rPr>
    </w:pPr>
    <w:r w:rsidRPr="00BE3EC8">
      <w:rPr>
        <w:sz w:val="14"/>
        <w:szCs w:val="14"/>
      </w:rPr>
      <w:t>Fax: (784) 457-5440</w:t>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t xml:space="preserve">        </w:t>
    </w:r>
    <w:r w:rsidRPr="00BE3EC8">
      <w:rPr>
        <w:sz w:val="14"/>
        <w:szCs w:val="14"/>
      </w:rPr>
      <w:tab/>
      <w:t xml:space="preserve">        St. Vincent</w:t>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r>
    <w:r w:rsidRPr="00BE3EC8">
      <w:rPr>
        <w:sz w:val="14"/>
        <w:szCs w:val="14"/>
      </w:rPr>
      <w:tab/>
      <w:t xml:space="preserve">   </w:t>
    </w:r>
    <w:r w:rsidRPr="00BE3EC8">
      <w:rPr>
        <w:sz w:val="14"/>
        <w:szCs w:val="14"/>
      </w:rPr>
      <w:tab/>
    </w:r>
    <w:r w:rsidRPr="00BE3EC8">
      <w:rPr>
        <w:sz w:val="14"/>
        <w:szCs w:val="14"/>
      </w:rPr>
      <w:tab/>
    </w:r>
    <w:r w:rsidRPr="00BE3EC8">
      <w:rPr>
        <w:sz w:val="14"/>
        <w:szCs w:val="14"/>
      </w:rPr>
      <w:tab/>
    </w:r>
    <w:r w:rsidRPr="00BE3EC8">
      <w:rPr>
        <w:sz w:val="14"/>
        <w:szCs w:val="14"/>
      </w:rPr>
      <w:tab/>
      <w:t xml:space="preserve">       </w:t>
    </w:r>
    <w:r>
      <w:rPr>
        <w:sz w:val="14"/>
        <w:szCs w:val="14"/>
      </w:rPr>
      <w:t xml:space="preserve"> </w:t>
    </w:r>
    <w:r w:rsidRPr="00BE3EC8">
      <w:rPr>
        <w:sz w:val="14"/>
        <w:szCs w:val="14"/>
      </w:rPr>
      <w:t>West Indies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B23AE"/>
    <w:multiLevelType w:val="hybridMultilevel"/>
    <w:tmpl w:val="BECE9C26"/>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nsid w:val="2521280F"/>
    <w:multiLevelType w:val="hybridMultilevel"/>
    <w:tmpl w:val="FCF851A0"/>
    <w:lvl w:ilvl="0" w:tplc="24090013">
      <w:start w:val="1"/>
      <w:numFmt w:val="upperRoman"/>
      <w:lvlText w:val="%1."/>
      <w:lvlJc w:val="right"/>
      <w:pPr>
        <w:ind w:left="1440" w:hanging="360"/>
      </w:pPr>
      <w:rPr>
        <w:rFonts w:hint="default"/>
      </w:rPr>
    </w:lvl>
    <w:lvl w:ilvl="1" w:tplc="24090003" w:tentative="1">
      <w:start w:val="1"/>
      <w:numFmt w:val="bullet"/>
      <w:lvlText w:val="o"/>
      <w:lvlJc w:val="left"/>
      <w:pPr>
        <w:ind w:left="2160" w:hanging="360"/>
      </w:pPr>
      <w:rPr>
        <w:rFonts w:ascii="Courier New" w:hAnsi="Courier New" w:cs="Courier New" w:hint="default"/>
      </w:rPr>
    </w:lvl>
    <w:lvl w:ilvl="2" w:tplc="24090005" w:tentative="1">
      <w:start w:val="1"/>
      <w:numFmt w:val="bullet"/>
      <w:lvlText w:val=""/>
      <w:lvlJc w:val="left"/>
      <w:pPr>
        <w:ind w:left="2880" w:hanging="360"/>
      </w:pPr>
      <w:rPr>
        <w:rFonts w:ascii="Wingdings" w:hAnsi="Wingdings" w:hint="default"/>
      </w:rPr>
    </w:lvl>
    <w:lvl w:ilvl="3" w:tplc="24090001" w:tentative="1">
      <w:start w:val="1"/>
      <w:numFmt w:val="bullet"/>
      <w:lvlText w:val=""/>
      <w:lvlJc w:val="left"/>
      <w:pPr>
        <w:ind w:left="3600" w:hanging="360"/>
      </w:pPr>
      <w:rPr>
        <w:rFonts w:ascii="Symbol" w:hAnsi="Symbol" w:hint="default"/>
      </w:rPr>
    </w:lvl>
    <w:lvl w:ilvl="4" w:tplc="24090003" w:tentative="1">
      <w:start w:val="1"/>
      <w:numFmt w:val="bullet"/>
      <w:lvlText w:val="o"/>
      <w:lvlJc w:val="left"/>
      <w:pPr>
        <w:ind w:left="4320" w:hanging="360"/>
      </w:pPr>
      <w:rPr>
        <w:rFonts w:ascii="Courier New" w:hAnsi="Courier New" w:cs="Courier New" w:hint="default"/>
      </w:rPr>
    </w:lvl>
    <w:lvl w:ilvl="5" w:tplc="24090005" w:tentative="1">
      <w:start w:val="1"/>
      <w:numFmt w:val="bullet"/>
      <w:lvlText w:val=""/>
      <w:lvlJc w:val="left"/>
      <w:pPr>
        <w:ind w:left="5040" w:hanging="360"/>
      </w:pPr>
      <w:rPr>
        <w:rFonts w:ascii="Wingdings" w:hAnsi="Wingdings" w:hint="default"/>
      </w:rPr>
    </w:lvl>
    <w:lvl w:ilvl="6" w:tplc="24090001" w:tentative="1">
      <w:start w:val="1"/>
      <w:numFmt w:val="bullet"/>
      <w:lvlText w:val=""/>
      <w:lvlJc w:val="left"/>
      <w:pPr>
        <w:ind w:left="5760" w:hanging="360"/>
      </w:pPr>
      <w:rPr>
        <w:rFonts w:ascii="Symbol" w:hAnsi="Symbol" w:hint="default"/>
      </w:rPr>
    </w:lvl>
    <w:lvl w:ilvl="7" w:tplc="24090003" w:tentative="1">
      <w:start w:val="1"/>
      <w:numFmt w:val="bullet"/>
      <w:lvlText w:val="o"/>
      <w:lvlJc w:val="left"/>
      <w:pPr>
        <w:ind w:left="6480" w:hanging="360"/>
      </w:pPr>
      <w:rPr>
        <w:rFonts w:ascii="Courier New" w:hAnsi="Courier New" w:cs="Courier New" w:hint="default"/>
      </w:rPr>
    </w:lvl>
    <w:lvl w:ilvl="8" w:tplc="24090005" w:tentative="1">
      <w:start w:val="1"/>
      <w:numFmt w:val="bullet"/>
      <w:lvlText w:val=""/>
      <w:lvlJc w:val="left"/>
      <w:pPr>
        <w:ind w:left="7200" w:hanging="360"/>
      </w:pPr>
      <w:rPr>
        <w:rFonts w:ascii="Wingdings" w:hAnsi="Wingdings" w:hint="default"/>
      </w:rPr>
    </w:lvl>
  </w:abstractNum>
  <w:abstractNum w:abstractNumId="2">
    <w:nsid w:val="378B01E2"/>
    <w:multiLevelType w:val="hybridMultilevel"/>
    <w:tmpl w:val="6718668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B9C2010"/>
    <w:multiLevelType w:val="hybridMultilevel"/>
    <w:tmpl w:val="D4A09E40"/>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4">
    <w:nsid w:val="3CA6695C"/>
    <w:multiLevelType w:val="hybridMultilevel"/>
    <w:tmpl w:val="088E8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A91B70"/>
    <w:multiLevelType w:val="hybridMultilevel"/>
    <w:tmpl w:val="B8B6CA9C"/>
    <w:lvl w:ilvl="0" w:tplc="2409000F">
      <w:start w:val="1"/>
      <w:numFmt w:val="decimal"/>
      <w:lvlText w:val="%1."/>
      <w:lvlJc w:val="left"/>
      <w:pPr>
        <w:ind w:left="720" w:hanging="360"/>
      </w:pPr>
      <w:rPr>
        <w:rFonts w:hint="default"/>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6">
    <w:nsid w:val="718729AF"/>
    <w:multiLevelType w:val="hybridMultilevel"/>
    <w:tmpl w:val="D3DE8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5"/>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5058"/>
    <o:shapelayout v:ext="edit">
      <o:idmap v:ext="edit" data="14"/>
    </o:shapelayout>
  </w:hdrShapeDefaults>
  <w:footnotePr>
    <w:footnote w:id="0"/>
    <w:footnote w:id="1"/>
  </w:footnotePr>
  <w:endnotePr>
    <w:endnote w:id="0"/>
    <w:endnote w:id="1"/>
  </w:endnotePr>
  <w:compat>
    <w:useFELayout/>
  </w:compat>
  <w:rsids>
    <w:rsidRoot w:val="00C07D84"/>
    <w:rsid w:val="0001362D"/>
    <w:rsid w:val="000219DD"/>
    <w:rsid w:val="00037919"/>
    <w:rsid w:val="000574E0"/>
    <w:rsid w:val="00067B9C"/>
    <w:rsid w:val="00067DA1"/>
    <w:rsid w:val="00090B36"/>
    <w:rsid w:val="000A354B"/>
    <w:rsid w:val="000A4BBE"/>
    <w:rsid w:val="000C210D"/>
    <w:rsid w:val="000D6A51"/>
    <w:rsid w:val="000F2CBB"/>
    <w:rsid w:val="001150A7"/>
    <w:rsid w:val="001634DD"/>
    <w:rsid w:val="001809AA"/>
    <w:rsid w:val="001B5936"/>
    <w:rsid w:val="001F0850"/>
    <w:rsid w:val="001F11AB"/>
    <w:rsid w:val="002249A3"/>
    <w:rsid w:val="00262212"/>
    <w:rsid w:val="00263389"/>
    <w:rsid w:val="00266208"/>
    <w:rsid w:val="00291062"/>
    <w:rsid w:val="002D4F47"/>
    <w:rsid w:val="002E0ED6"/>
    <w:rsid w:val="002E4902"/>
    <w:rsid w:val="00363795"/>
    <w:rsid w:val="00365B0E"/>
    <w:rsid w:val="0036689F"/>
    <w:rsid w:val="003678ED"/>
    <w:rsid w:val="00375C42"/>
    <w:rsid w:val="00427433"/>
    <w:rsid w:val="00430310"/>
    <w:rsid w:val="004B4D94"/>
    <w:rsid w:val="004C2BB5"/>
    <w:rsid w:val="00505E0E"/>
    <w:rsid w:val="0051186E"/>
    <w:rsid w:val="00513F6F"/>
    <w:rsid w:val="00515CDB"/>
    <w:rsid w:val="00577CB4"/>
    <w:rsid w:val="005B58D5"/>
    <w:rsid w:val="005E2F4F"/>
    <w:rsid w:val="005E7725"/>
    <w:rsid w:val="005F1249"/>
    <w:rsid w:val="00635BFD"/>
    <w:rsid w:val="0064266E"/>
    <w:rsid w:val="00654691"/>
    <w:rsid w:val="00663C04"/>
    <w:rsid w:val="006B75AB"/>
    <w:rsid w:val="006C38D3"/>
    <w:rsid w:val="007006E9"/>
    <w:rsid w:val="007066DF"/>
    <w:rsid w:val="00707A05"/>
    <w:rsid w:val="00713B9F"/>
    <w:rsid w:val="0078285C"/>
    <w:rsid w:val="007A21B5"/>
    <w:rsid w:val="007A43DB"/>
    <w:rsid w:val="007D2553"/>
    <w:rsid w:val="007E207E"/>
    <w:rsid w:val="007E4AA6"/>
    <w:rsid w:val="00805D02"/>
    <w:rsid w:val="00812E59"/>
    <w:rsid w:val="0083198D"/>
    <w:rsid w:val="00876F74"/>
    <w:rsid w:val="008960A9"/>
    <w:rsid w:val="008D495E"/>
    <w:rsid w:val="008E2FF7"/>
    <w:rsid w:val="008E46A6"/>
    <w:rsid w:val="008F7AB6"/>
    <w:rsid w:val="00932DF1"/>
    <w:rsid w:val="0097193A"/>
    <w:rsid w:val="00991E17"/>
    <w:rsid w:val="00A202AA"/>
    <w:rsid w:val="00A444E8"/>
    <w:rsid w:val="00A50DF0"/>
    <w:rsid w:val="00A93C7E"/>
    <w:rsid w:val="00AB5794"/>
    <w:rsid w:val="00AC02CA"/>
    <w:rsid w:val="00AD1A15"/>
    <w:rsid w:val="00B351BB"/>
    <w:rsid w:val="00B66F75"/>
    <w:rsid w:val="00B816B1"/>
    <w:rsid w:val="00B9304B"/>
    <w:rsid w:val="00BC5188"/>
    <w:rsid w:val="00BE3EC8"/>
    <w:rsid w:val="00BE7720"/>
    <w:rsid w:val="00C07D84"/>
    <w:rsid w:val="00C20550"/>
    <w:rsid w:val="00C252A5"/>
    <w:rsid w:val="00C77A2C"/>
    <w:rsid w:val="00CD0A9A"/>
    <w:rsid w:val="00D131F4"/>
    <w:rsid w:val="00D370BA"/>
    <w:rsid w:val="00D546A3"/>
    <w:rsid w:val="00D80871"/>
    <w:rsid w:val="00D96613"/>
    <w:rsid w:val="00DA18DD"/>
    <w:rsid w:val="00DA3C02"/>
    <w:rsid w:val="00DB18BD"/>
    <w:rsid w:val="00DC250E"/>
    <w:rsid w:val="00DE2FCE"/>
    <w:rsid w:val="00DF25E7"/>
    <w:rsid w:val="00E068B8"/>
    <w:rsid w:val="00E34DFB"/>
    <w:rsid w:val="00E36CB1"/>
    <w:rsid w:val="00E96B7F"/>
    <w:rsid w:val="00EA4BD7"/>
    <w:rsid w:val="00EA6160"/>
    <w:rsid w:val="00EB24C3"/>
    <w:rsid w:val="00EE7573"/>
    <w:rsid w:val="00F117ED"/>
    <w:rsid w:val="00F35768"/>
    <w:rsid w:val="00F50DAB"/>
    <w:rsid w:val="00F6630D"/>
    <w:rsid w:val="00F751A3"/>
    <w:rsid w:val="00F81D49"/>
    <w:rsid w:val="00F93A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D84"/>
    <w:pPr>
      <w:spacing w:after="200" w:line="276" w:lineRule="auto"/>
    </w:pPr>
    <w:rPr>
      <w:rFonts w:eastAsia="Calibri"/>
      <w:sz w:val="22"/>
      <w:szCs w:val="22"/>
      <w:lang w:val="en-029"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BB5"/>
    <w:pPr>
      <w:ind w:left="720"/>
      <w:contextualSpacing/>
    </w:pPr>
    <w:rPr>
      <w:rFonts w:eastAsia="MS Mincho"/>
      <w:lang w:val="en-GB" w:eastAsia="ja-JP"/>
    </w:rPr>
  </w:style>
  <w:style w:type="paragraph" w:styleId="Date">
    <w:name w:val="Date"/>
    <w:basedOn w:val="Normal"/>
    <w:next w:val="Normal"/>
    <w:link w:val="DateChar"/>
    <w:uiPriority w:val="99"/>
    <w:unhideWhenUsed/>
    <w:rsid w:val="00BE3EC8"/>
  </w:style>
  <w:style w:type="character" w:customStyle="1" w:styleId="DateChar">
    <w:name w:val="Date Char"/>
    <w:basedOn w:val="DefaultParagraphFont"/>
    <w:link w:val="Date"/>
    <w:uiPriority w:val="99"/>
    <w:rsid w:val="00BE3EC8"/>
    <w:rPr>
      <w:rFonts w:eastAsia="Calibri"/>
      <w:sz w:val="22"/>
      <w:szCs w:val="22"/>
      <w:lang w:val="en-029" w:eastAsia="en-US"/>
    </w:rPr>
  </w:style>
  <w:style w:type="paragraph" w:styleId="BalloonText">
    <w:name w:val="Balloon Text"/>
    <w:basedOn w:val="Normal"/>
    <w:link w:val="BalloonTextChar"/>
    <w:uiPriority w:val="99"/>
    <w:semiHidden/>
    <w:unhideWhenUsed/>
    <w:rsid w:val="00AB5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794"/>
    <w:rPr>
      <w:rFonts w:ascii="Tahoma" w:eastAsia="Calibri" w:hAnsi="Tahoma" w:cs="Tahoma"/>
      <w:sz w:val="16"/>
      <w:szCs w:val="16"/>
      <w:lang w:val="en-029" w:eastAsia="en-US"/>
    </w:rPr>
  </w:style>
  <w:style w:type="paragraph" w:styleId="Header">
    <w:name w:val="header"/>
    <w:basedOn w:val="Normal"/>
    <w:link w:val="HeaderChar"/>
    <w:uiPriority w:val="99"/>
    <w:unhideWhenUsed/>
    <w:rsid w:val="00365B0E"/>
    <w:pPr>
      <w:tabs>
        <w:tab w:val="center" w:pos="4680"/>
        <w:tab w:val="right" w:pos="9360"/>
      </w:tabs>
    </w:pPr>
  </w:style>
  <w:style w:type="character" w:customStyle="1" w:styleId="HeaderChar">
    <w:name w:val="Header Char"/>
    <w:basedOn w:val="DefaultParagraphFont"/>
    <w:link w:val="Header"/>
    <w:uiPriority w:val="99"/>
    <w:rsid w:val="00365B0E"/>
    <w:rPr>
      <w:rFonts w:eastAsia="Calibri"/>
      <w:sz w:val="22"/>
      <w:szCs w:val="22"/>
      <w:lang w:val="en-029" w:eastAsia="en-US"/>
    </w:rPr>
  </w:style>
  <w:style w:type="paragraph" w:styleId="Footer">
    <w:name w:val="footer"/>
    <w:basedOn w:val="Normal"/>
    <w:link w:val="FooterChar"/>
    <w:uiPriority w:val="99"/>
    <w:semiHidden/>
    <w:unhideWhenUsed/>
    <w:rsid w:val="00365B0E"/>
    <w:pPr>
      <w:tabs>
        <w:tab w:val="center" w:pos="4680"/>
        <w:tab w:val="right" w:pos="9360"/>
      </w:tabs>
    </w:pPr>
  </w:style>
  <w:style w:type="character" w:customStyle="1" w:styleId="FooterChar">
    <w:name w:val="Footer Char"/>
    <w:basedOn w:val="DefaultParagraphFont"/>
    <w:link w:val="Footer"/>
    <w:uiPriority w:val="99"/>
    <w:semiHidden/>
    <w:rsid w:val="00365B0E"/>
    <w:rPr>
      <w:rFonts w:eastAsia="Calibri"/>
      <w:sz w:val="22"/>
      <w:szCs w:val="22"/>
      <w:lang w:val="en-029"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D84"/>
    <w:pPr>
      <w:spacing w:after="200" w:line="276" w:lineRule="auto"/>
    </w:pPr>
    <w:rPr>
      <w:rFonts w:eastAsia="Calibri"/>
      <w:sz w:val="22"/>
      <w:szCs w:val="22"/>
      <w:lang w:val="en-029"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BB5"/>
    <w:pPr>
      <w:ind w:left="720"/>
      <w:contextualSpacing/>
    </w:pPr>
    <w:rPr>
      <w:rFonts w:eastAsia="MS Mincho"/>
      <w:lang w:val="en-GB" w:eastAsia="ja-JP"/>
    </w:rPr>
  </w:style>
  <w:style w:type="paragraph" w:styleId="Date">
    <w:name w:val="Date"/>
    <w:basedOn w:val="Normal"/>
    <w:next w:val="Normal"/>
    <w:link w:val="DateChar"/>
    <w:uiPriority w:val="99"/>
    <w:unhideWhenUsed/>
    <w:rsid w:val="00BE3EC8"/>
  </w:style>
  <w:style w:type="character" w:customStyle="1" w:styleId="DateChar">
    <w:name w:val="Date Char"/>
    <w:basedOn w:val="DefaultParagraphFont"/>
    <w:link w:val="Date"/>
    <w:uiPriority w:val="99"/>
    <w:rsid w:val="00BE3EC8"/>
    <w:rPr>
      <w:rFonts w:eastAsia="Calibri"/>
      <w:sz w:val="22"/>
      <w:szCs w:val="22"/>
      <w:lang w:val="en-029" w:eastAsia="en-US"/>
    </w:rPr>
  </w:style>
  <w:style w:type="paragraph" w:styleId="BalloonText">
    <w:name w:val="Balloon Text"/>
    <w:basedOn w:val="Normal"/>
    <w:link w:val="BalloonTextChar"/>
    <w:uiPriority w:val="99"/>
    <w:semiHidden/>
    <w:unhideWhenUsed/>
    <w:rsid w:val="00AB57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5794"/>
    <w:rPr>
      <w:rFonts w:ascii="Tahoma" w:eastAsia="Calibri" w:hAnsi="Tahoma" w:cs="Tahoma"/>
      <w:sz w:val="16"/>
      <w:szCs w:val="16"/>
      <w:lang w:val="en-029" w:eastAsia="en-US"/>
    </w:rPr>
  </w:style>
  <w:style w:type="paragraph" w:styleId="Header">
    <w:name w:val="header"/>
    <w:basedOn w:val="Normal"/>
    <w:link w:val="HeaderChar"/>
    <w:uiPriority w:val="99"/>
    <w:unhideWhenUsed/>
    <w:rsid w:val="00365B0E"/>
    <w:pPr>
      <w:tabs>
        <w:tab w:val="center" w:pos="4680"/>
        <w:tab w:val="right" w:pos="9360"/>
      </w:tabs>
    </w:pPr>
  </w:style>
  <w:style w:type="character" w:customStyle="1" w:styleId="HeaderChar">
    <w:name w:val="Header Char"/>
    <w:basedOn w:val="DefaultParagraphFont"/>
    <w:link w:val="Header"/>
    <w:uiPriority w:val="99"/>
    <w:rsid w:val="00365B0E"/>
    <w:rPr>
      <w:rFonts w:eastAsia="Calibri"/>
      <w:sz w:val="22"/>
      <w:szCs w:val="22"/>
      <w:lang w:val="en-029" w:eastAsia="en-US"/>
    </w:rPr>
  </w:style>
  <w:style w:type="paragraph" w:styleId="Footer">
    <w:name w:val="footer"/>
    <w:basedOn w:val="Normal"/>
    <w:link w:val="FooterChar"/>
    <w:uiPriority w:val="99"/>
    <w:semiHidden/>
    <w:unhideWhenUsed/>
    <w:rsid w:val="00365B0E"/>
    <w:pPr>
      <w:tabs>
        <w:tab w:val="center" w:pos="4680"/>
        <w:tab w:val="right" w:pos="9360"/>
      </w:tabs>
    </w:pPr>
  </w:style>
  <w:style w:type="character" w:customStyle="1" w:styleId="FooterChar">
    <w:name w:val="Footer Char"/>
    <w:basedOn w:val="DefaultParagraphFont"/>
    <w:link w:val="Footer"/>
    <w:uiPriority w:val="99"/>
    <w:semiHidden/>
    <w:rsid w:val="00365B0E"/>
    <w:rPr>
      <w:rFonts w:eastAsia="Calibri"/>
      <w:sz w:val="22"/>
      <w:szCs w:val="22"/>
      <w:lang w:val="en-029"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svgcc</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coffian login</dc:creator>
  <cp:lastModifiedBy>Staff</cp:lastModifiedBy>
  <cp:revision>2</cp:revision>
  <cp:lastPrinted>2011-08-18T13:27:00Z</cp:lastPrinted>
  <dcterms:created xsi:type="dcterms:W3CDTF">2023-09-04T15:47:00Z</dcterms:created>
  <dcterms:modified xsi:type="dcterms:W3CDTF">2023-09-04T15:47:00Z</dcterms:modified>
</cp:coreProperties>
</file>